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014C2" w14:textId="77777777" w:rsidR="00405AC8" w:rsidRPr="00486B8A" w:rsidRDefault="00405AC8" w:rsidP="00405AC8">
      <w:pPr>
        <w:pStyle w:val="Inledanderubrik"/>
        <w:rPr>
          <w:sz w:val="36"/>
          <w:szCs w:val="36"/>
        </w:rPr>
      </w:pPr>
      <w:r w:rsidRPr="00486B8A">
        <w:rPr>
          <w:sz w:val="36"/>
          <w:szCs w:val="36"/>
        </w:rPr>
        <w:t>Anmälan om tillfälliga ändringar av övervakningsmetoden enligt artikel 23 förordning (EU) 2018/2066</w:t>
      </w:r>
    </w:p>
    <w:p w14:paraId="40690741" w14:textId="77777777" w:rsidR="00405AC8" w:rsidRDefault="00405AC8" w:rsidP="00405AC8"/>
    <w:p w14:paraId="18482BF9" w14:textId="77777777" w:rsidR="00405AC8" w:rsidRPr="00486B8A" w:rsidRDefault="00405AC8" w:rsidP="00405AC8">
      <w:pPr>
        <w:rPr>
          <w:b/>
          <w:bCs/>
        </w:rPr>
      </w:pPr>
      <w:r>
        <w:rPr>
          <w:b/>
          <w:bCs/>
        </w:rPr>
        <w:t>Fyll i formuläret och skicka med epost till Naturvårdsverket</w:t>
      </w:r>
    </w:p>
    <w:p w14:paraId="23CB9D64" w14:textId="08F019D3" w:rsidR="00405AC8" w:rsidRDefault="00405AC8" w:rsidP="00405AC8">
      <w:r>
        <w:t>Denna mall ska användas för att anmäla tillfälliga ändringar av övervakningsmetoden enligt artikel 23 i övervaknings- och rapporteringsförordningen MRR.</w:t>
      </w:r>
      <w:r>
        <w:rPr>
          <w:rStyle w:val="Fotnotsreferens"/>
        </w:rPr>
        <w:footnoteReference w:id="1"/>
      </w:r>
      <w:r>
        <w:t xml:space="preserve">  Fyll i formuläret</w:t>
      </w:r>
      <w:r w:rsidR="000775E0">
        <w:t>, spara som PDF</w:t>
      </w:r>
      <w:r>
        <w:t xml:space="preserve"> och skicka till oss på </w:t>
      </w:r>
      <w:hyperlink r:id="rId8" w:history="1">
        <w:r w:rsidRPr="008D26A1">
          <w:rPr>
            <w:rStyle w:val="Hyperlnk"/>
          </w:rPr>
          <w:t>EUETS@naturvardsverket.se</w:t>
        </w:r>
      </w:hyperlink>
      <w:r>
        <w:t>.</w:t>
      </w:r>
    </w:p>
    <w:p w14:paraId="5561C611" w14:textId="1DC994AB" w:rsidR="0004587D" w:rsidRDefault="0004587D">
      <w:pPr>
        <w:spacing w:after="200" w:line="276" w:lineRule="auto"/>
      </w:pPr>
    </w:p>
    <w:p w14:paraId="3331455D" w14:textId="77777777" w:rsidR="00405AC8" w:rsidRDefault="00405AC8" w:rsidP="00405AC8"/>
    <w:p w14:paraId="1E46B032" w14:textId="24CA8CD1" w:rsidR="00405AC8" w:rsidRDefault="00405AC8">
      <w:pPr>
        <w:spacing w:after="200" w:line="276" w:lineRule="auto"/>
      </w:pPr>
    </w:p>
    <w:p w14:paraId="3AF42B6B" w14:textId="77777777" w:rsidR="00405AC8" w:rsidRDefault="00405AC8"/>
    <w:tbl>
      <w:tblPr>
        <w:tblStyle w:val="Tabellrutnt1"/>
        <w:tblpPr w:leftFromText="141" w:rightFromText="141" w:vertAnchor="text" w:horzAnchor="margin" w:tblpXSpec="center" w:tblpY="-75"/>
        <w:tblW w:w="9357"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2830"/>
        <w:gridCol w:w="6527"/>
      </w:tblGrid>
      <w:tr w:rsidR="00405AC8" w:rsidRPr="00405AC8" w14:paraId="36DD30FF" w14:textId="77777777" w:rsidTr="00405AC8">
        <w:trPr>
          <w:trHeight w:val="316"/>
        </w:trPr>
        <w:tc>
          <w:tcPr>
            <w:tcW w:w="2830" w:type="dxa"/>
            <w:shd w:val="clear" w:color="auto" w:fill="F2F2F2"/>
          </w:tcPr>
          <w:p w14:paraId="06880B48" w14:textId="77777777" w:rsidR="00405AC8" w:rsidRPr="00405AC8" w:rsidRDefault="00405AC8" w:rsidP="00405AC8">
            <w:pPr>
              <w:keepLines/>
              <w:spacing w:after="30" w:line="240" w:lineRule="auto"/>
              <w:outlineLvl w:val="1"/>
              <w:rPr>
                <w:rFonts w:ascii="Calibri" w:eastAsia="MS Gothic" w:hAnsi="Calibri"/>
                <w:b/>
                <w:szCs w:val="26"/>
              </w:rPr>
            </w:pPr>
            <w:bookmarkStart w:id="0" w:name="bm_toc"/>
            <w:bookmarkEnd w:id="0"/>
            <w:r w:rsidRPr="00405AC8">
              <w:rPr>
                <w:rFonts w:ascii="Calibri" w:eastAsia="MS Gothic" w:hAnsi="Calibri"/>
                <w:b/>
                <w:szCs w:val="26"/>
              </w:rPr>
              <w:lastRenderedPageBreak/>
              <w:t>Verksamhetsutövare</w:t>
            </w:r>
            <w:r w:rsidRPr="00405AC8">
              <w:rPr>
                <w:rFonts w:ascii="Calibri" w:eastAsia="MS Gothic" w:hAnsi="Calibri"/>
                <w:b/>
                <w:szCs w:val="26"/>
                <w:lang w:bidi="sv-SE"/>
              </w:rPr>
              <w:t>:</w:t>
            </w:r>
          </w:p>
        </w:tc>
        <w:tc>
          <w:tcPr>
            <w:tcW w:w="6527" w:type="dxa"/>
          </w:tcPr>
          <w:p w14:paraId="2C2587F3" w14:textId="77777777" w:rsidR="00405AC8" w:rsidRPr="00405AC8" w:rsidRDefault="00405AC8" w:rsidP="00405AC8">
            <w:pPr>
              <w:spacing w:after="30" w:line="240" w:lineRule="auto"/>
              <w:rPr>
                <w:rFonts w:ascii="Calibri" w:eastAsia="MS Mincho" w:hAnsi="Calibri"/>
              </w:rPr>
            </w:pPr>
          </w:p>
        </w:tc>
      </w:tr>
      <w:tr w:rsidR="00405AC8" w:rsidRPr="00405AC8" w14:paraId="3E3345AD" w14:textId="77777777" w:rsidTr="00405AC8">
        <w:trPr>
          <w:trHeight w:val="316"/>
        </w:trPr>
        <w:tc>
          <w:tcPr>
            <w:tcW w:w="2830" w:type="dxa"/>
            <w:shd w:val="clear" w:color="auto" w:fill="F2F2F2"/>
          </w:tcPr>
          <w:p w14:paraId="5EAD778F" w14:textId="77777777" w:rsidR="00405AC8" w:rsidRPr="00405AC8" w:rsidRDefault="00405AC8" w:rsidP="00405AC8">
            <w:pPr>
              <w:keepLines/>
              <w:spacing w:after="30" w:line="240" w:lineRule="auto"/>
              <w:outlineLvl w:val="1"/>
              <w:rPr>
                <w:rFonts w:ascii="Calibri" w:eastAsia="MS Gothic" w:hAnsi="Calibri"/>
                <w:b/>
                <w:szCs w:val="26"/>
              </w:rPr>
            </w:pPr>
            <w:r w:rsidRPr="00405AC8">
              <w:rPr>
                <w:rFonts w:ascii="Calibri" w:eastAsia="MS Gothic" w:hAnsi="Calibri"/>
                <w:b/>
                <w:szCs w:val="26"/>
              </w:rPr>
              <w:t>Anläggningens namn:</w:t>
            </w:r>
          </w:p>
        </w:tc>
        <w:tc>
          <w:tcPr>
            <w:tcW w:w="6527" w:type="dxa"/>
          </w:tcPr>
          <w:p w14:paraId="3FD08962" w14:textId="77777777" w:rsidR="00405AC8" w:rsidRPr="00405AC8" w:rsidRDefault="00405AC8" w:rsidP="00405AC8">
            <w:pPr>
              <w:spacing w:after="30" w:line="240" w:lineRule="auto"/>
              <w:rPr>
                <w:rFonts w:ascii="Calibri" w:eastAsia="MS Mincho" w:hAnsi="Calibri"/>
              </w:rPr>
            </w:pPr>
          </w:p>
        </w:tc>
      </w:tr>
      <w:tr w:rsidR="00405AC8" w:rsidRPr="00405AC8" w14:paraId="13B86416" w14:textId="77777777" w:rsidTr="00405AC8">
        <w:trPr>
          <w:trHeight w:val="327"/>
        </w:trPr>
        <w:tc>
          <w:tcPr>
            <w:tcW w:w="2830" w:type="dxa"/>
            <w:shd w:val="clear" w:color="auto" w:fill="F2F2F2"/>
          </w:tcPr>
          <w:p w14:paraId="5004C5DA" w14:textId="77777777" w:rsidR="00405AC8" w:rsidRPr="00405AC8" w:rsidRDefault="00405AC8" w:rsidP="00405AC8">
            <w:pPr>
              <w:keepLines/>
              <w:spacing w:after="30" w:line="240" w:lineRule="auto"/>
              <w:outlineLvl w:val="1"/>
              <w:rPr>
                <w:rFonts w:ascii="Calibri" w:eastAsia="MS Gothic" w:hAnsi="Calibri"/>
                <w:b/>
                <w:szCs w:val="26"/>
              </w:rPr>
            </w:pPr>
            <w:r w:rsidRPr="00405AC8">
              <w:rPr>
                <w:rFonts w:ascii="Calibri" w:eastAsia="MS Gothic" w:hAnsi="Calibri"/>
                <w:b/>
                <w:szCs w:val="26"/>
              </w:rPr>
              <w:t>NAP-nummer:</w:t>
            </w:r>
          </w:p>
        </w:tc>
        <w:tc>
          <w:tcPr>
            <w:tcW w:w="6527" w:type="dxa"/>
          </w:tcPr>
          <w:p w14:paraId="62272B63" w14:textId="77777777" w:rsidR="00405AC8" w:rsidRPr="00405AC8" w:rsidRDefault="00405AC8" w:rsidP="00405AC8">
            <w:pPr>
              <w:spacing w:after="30" w:line="240" w:lineRule="auto"/>
              <w:rPr>
                <w:rFonts w:ascii="Calibri" w:eastAsia="MS Mincho" w:hAnsi="Calibri"/>
              </w:rPr>
            </w:pPr>
          </w:p>
        </w:tc>
      </w:tr>
      <w:tr w:rsidR="00405AC8" w:rsidRPr="00405AC8" w14:paraId="4CB073AC" w14:textId="77777777" w:rsidTr="00405AC8">
        <w:trPr>
          <w:trHeight w:val="570"/>
        </w:trPr>
        <w:tc>
          <w:tcPr>
            <w:tcW w:w="2830" w:type="dxa"/>
            <w:shd w:val="clear" w:color="auto" w:fill="F2F2F2"/>
          </w:tcPr>
          <w:p w14:paraId="23E461C8" w14:textId="77777777" w:rsidR="00405AC8" w:rsidRPr="00405AC8" w:rsidRDefault="00405AC8" w:rsidP="00405AC8">
            <w:pPr>
              <w:keepLines/>
              <w:spacing w:after="30" w:line="240" w:lineRule="auto"/>
              <w:outlineLvl w:val="1"/>
              <w:rPr>
                <w:rFonts w:ascii="Calibri" w:eastAsia="MS Gothic" w:hAnsi="Calibri"/>
                <w:b/>
                <w:szCs w:val="26"/>
              </w:rPr>
            </w:pPr>
            <w:r w:rsidRPr="00405AC8">
              <w:rPr>
                <w:rFonts w:ascii="Calibri" w:eastAsia="MS Gothic" w:hAnsi="Calibri"/>
                <w:b/>
                <w:szCs w:val="26"/>
              </w:rPr>
              <w:t>Kontaktperson</w:t>
            </w:r>
          </w:p>
          <w:p w14:paraId="0B87FB91" w14:textId="77777777" w:rsidR="00405AC8" w:rsidRPr="00405AC8" w:rsidRDefault="00405AC8" w:rsidP="00405AC8">
            <w:pPr>
              <w:keepLines/>
              <w:spacing w:after="30" w:line="240" w:lineRule="auto"/>
              <w:outlineLvl w:val="1"/>
              <w:rPr>
                <w:rFonts w:ascii="Calibri" w:eastAsia="MS Gothic" w:hAnsi="Calibri"/>
                <w:color w:val="FF0000"/>
                <w:szCs w:val="26"/>
              </w:rPr>
            </w:pPr>
            <w:r w:rsidRPr="00405AC8">
              <w:rPr>
                <w:rFonts w:ascii="Calibri" w:eastAsia="MS Gothic" w:hAnsi="Calibri"/>
                <w:szCs w:val="26"/>
              </w:rPr>
              <w:t xml:space="preserve">(Namn och epost) </w:t>
            </w:r>
          </w:p>
        </w:tc>
        <w:tc>
          <w:tcPr>
            <w:tcW w:w="6527" w:type="dxa"/>
          </w:tcPr>
          <w:p w14:paraId="7ACAAF35" w14:textId="77777777" w:rsidR="00405AC8" w:rsidRPr="00405AC8" w:rsidRDefault="00405AC8" w:rsidP="00405AC8">
            <w:pPr>
              <w:spacing w:after="30" w:line="240" w:lineRule="auto"/>
              <w:rPr>
                <w:rFonts w:ascii="Calibri" w:eastAsia="MS Mincho" w:hAnsi="Calibri"/>
              </w:rPr>
            </w:pPr>
          </w:p>
        </w:tc>
      </w:tr>
      <w:tr w:rsidR="00405AC8" w:rsidRPr="00405AC8" w14:paraId="710A765B" w14:textId="77777777" w:rsidTr="0051441E">
        <w:trPr>
          <w:trHeight w:val="416"/>
        </w:trPr>
        <w:tc>
          <w:tcPr>
            <w:tcW w:w="2830" w:type="dxa"/>
            <w:shd w:val="clear" w:color="auto" w:fill="F2F2F2"/>
          </w:tcPr>
          <w:p w14:paraId="28526B39" w14:textId="77777777" w:rsidR="00405AC8" w:rsidRPr="00405AC8" w:rsidRDefault="00405AC8" w:rsidP="00405AC8">
            <w:pPr>
              <w:keepLines/>
              <w:spacing w:after="30" w:line="240" w:lineRule="auto"/>
              <w:outlineLvl w:val="1"/>
              <w:rPr>
                <w:rFonts w:ascii="Calibri" w:eastAsia="MS Gothic" w:hAnsi="Calibri"/>
                <w:b/>
                <w:szCs w:val="26"/>
              </w:rPr>
            </w:pPr>
            <w:r w:rsidRPr="00405AC8">
              <w:rPr>
                <w:rFonts w:ascii="Calibri" w:eastAsia="MS Gothic" w:hAnsi="Calibri"/>
                <w:b/>
                <w:szCs w:val="26"/>
              </w:rPr>
              <w:t>Datum för anmälan</w:t>
            </w:r>
          </w:p>
        </w:tc>
        <w:tc>
          <w:tcPr>
            <w:tcW w:w="6527" w:type="dxa"/>
          </w:tcPr>
          <w:p w14:paraId="7CE82619" w14:textId="77777777" w:rsidR="00405AC8" w:rsidRPr="00405AC8" w:rsidRDefault="00405AC8" w:rsidP="00405AC8">
            <w:pPr>
              <w:spacing w:after="30" w:line="240" w:lineRule="auto"/>
              <w:rPr>
                <w:rFonts w:ascii="Calibri" w:eastAsia="MS Mincho" w:hAnsi="Calibri"/>
              </w:rPr>
            </w:pPr>
          </w:p>
        </w:tc>
      </w:tr>
      <w:tr w:rsidR="00405AC8" w:rsidRPr="00405AC8" w14:paraId="67BBAD97" w14:textId="77777777" w:rsidTr="00405AC8">
        <w:trPr>
          <w:trHeight w:val="421"/>
        </w:trPr>
        <w:tc>
          <w:tcPr>
            <w:tcW w:w="9357" w:type="dxa"/>
            <w:gridSpan w:val="2"/>
            <w:tcBorders>
              <w:top w:val="nil"/>
            </w:tcBorders>
            <w:shd w:val="clear" w:color="auto" w:fill="D9D9D9"/>
          </w:tcPr>
          <w:p w14:paraId="396B62D7" w14:textId="77777777" w:rsidR="00405AC8" w:rsidRPr="00405AC8" w:rsidRDefault="00405AC8" w:rsidP="00405AC8">
            <w:pPr>
              <w:keepLines/>
              <w:spacing w:after="30" w:line="240" w:lineRule="auto"/>
              <w:outlineLvl w:val="1"/>
              <w:rPr>
                <w:rFonts w:ascii="Calibri" w:eastAsia="MS Gothic" w:hAnsi="Calibri"/>
                <w:b/>
                <w:szCs w:val="26"/>
              </w:rPr>
            </w:pPr>
            <w:r w:rsidRPr="00405AC8">
              <w:rPr>
                <w:rFonts w:ascii="Calibri" w:eastAsia="MS Gothic" w:hAnsi="Calibri"/>
                <w:b/>
                <w:sz w:val="19"/>
                <w:szCs w:val="19"/>
              </w:rPr>
              <w:t>Beskriv skälen till avvikelsen från den senaste godkända övervakningsplanen</w:t>
            </w:r>
          </w:p>
        </w:tc>
      </w:tr>
      <w:tr w:rsidR="00405AC8" w:rsidRPr="00405AC8" w14:paraId="53BB517A" w14:textId="77777777" w:rsidTr="00405AC8">
        <w:trPr>
          <w:trHeight w:val="4536"/>
        </w:trPr>
        <w:tc>
          <w:tcPr>
            <w:tcW w:w="9357" w:type="dxa"/>
            <w:gridSpan w:val="2"/>
            <w:tcMar>
              <w:bottom w:w="115" w:type="dxa"/>
            </w:tcMar>
          </w:tcPr>
          <w:p w14:paraId="25FF71BE" w14:textId="77777777" w:rsidR="00405AC8" w:rsidRPr="00405AC8" w:rsidRDefault="00405AC8" w:rsidP="00405AC8">
            <w:pPr>
              <w:spacing w:after="30" w:line="240" w:lineRule="auto"/>
              <w:rPr>
                <w:rFonts w:eastAsia="MS Mincho"/>
              </w:rPr>
            </w:pPr>
          </w:p>
        </w:tc>
      </w:tr>
      <w:tr w:rsidR="00405AC8" w:rsidRPr="00405AC8" w14:paraId="0BCC8F64" w14:textId="77777777" w:rsidTr="00405AC8">
        <w:trPr>
          <w:trHeight w:val="270"/>
        </w:trPr>
        <w:tc>
          <w:tcPr>
            <w:tcW w:w="9357" w:type="dxa"/>
            <w:gridSpan w:val="2"/>
            <w:shd w:val="clear" w:color="auto" w:fill="D9D9D9"/>
            <w:tcMar>
              <w:bottom w:w="115" w:type="dxa"/>
            </w:tcMar>
          </w:tcPr>
          <w:p w14:paraId="54318BC9" w14:textId="77777777" w:rsidR="00405AC8" w:rsidRPr="00405AC8" w:rsidRDefault="00405AC8" w:rsidP="00405AC8">
            <w:pPr>
              <w:keepNext/>
              <w:keepLines/>
              <w:spacing w:after="30" w:line="240" w:lineRule="auto"/>
              <w:outlineLvl w:val="1"/>
              <w:rPr>
                <w:rFonts w:ascii="Calibri" w:eastAsia="MS Gothic" w:hAnsi="Calibri"/>
                <w:b/>
                <w:sz w:val="19"/>
                <w:szCs w:val="19"/>
              </w:rPr>
            </w:pPr>
            <w:r w:rsidRPr="00405AC8">
              <w:rPr>
                <w:rFonts w:ascii="Calibri" w:eastAsia="MS Gothic" w:hAnsi="Calibri"/>
                <w:b/>
                <w:sz w:val="19"/>
                <w:szCs w:val="19"/>
              </w:rPr>
              <w:t xml:space="preserve">Ge en detaljerad beskrivning av den provisoriska övervakningsmetod som kommer användas för att fastställa utsläppen </w:t>
            </w:r>
          </w:p>
        </w:tc>
      </w:tr>
      <w:tr w:rsidR="00405AC8" w:rsidRPr="00405AC8" w14:paraId="095DF648" w14:textId="77777777" w:rsidTr="00405AC8">
        <w:trPr>
          <w:trHeight w:val="5617"/>
        </w:trPr>
        <w:tc>
          <w:tcPr>
            <w:tcW w:w="9357" w:type="dxa"/>
            <w:gridSpan w:val="2"/>
            <w:tcMar>
              <w:bottom w:w="115" w:type="dxa"/>
            </w:tcMar>
          </w:tcPr>
          <w:p w14:paraId="41A59BFC" w14:textId="7CB664D4" w:rsidR="00645961" w:rsidRPr="00EB77AD" w:rsidRDefault="00645961" w:rsidP="00405AC8">
            <w:pPr>
              <w:spacing w:after="30" w:line="240" w:lineRule="auto"/>
              <w:rPr>
                <w:rFonts w:eastAsia="MS Mincho"/>
              </w:rPr>
            </w:pPr>
          </w:p>
        </w:tc>
      </w:tr>
      <w:tr w:rsidR="00405AC8" w:rsidRPr="00405AC8" w14:paraId="3143D72C" w14:textId="77777777" w:rsidTr="00405AC8">
        <w:trPr>
          <w:cantSplit/>
          <w:trHeight w:val="128"/>
        </w:trPr>
        <w:tc>
          <w:tcPr>
            <w:tcW w:w="9357" w:type="dxa"/>
            <w:gridSpan w:val="2"/>
            <w:shd w:val="clear" w:color="auto" w:fill="D9D9D9"/>
            <w:tcMar>
              <w:bottom w:w="115" w:type="dxa"/>
            </w:tcMar>
          </w:tcPr>
          <w:p w14:paraId="74BDD290" w14:textId="77777777" w:rsidR="00405AC8" w:rsidRPr="00405AC8" w:rsidRDefault="00405AC8" w:rsidP="00405AC8">
            <w:pPr>
              <w:keepLines/>
              <w:spacing w:after="30" w:line="240" w:lineRule="auto"/>
              <w:outlineLvl w:val="1"/>
              <w:rPr>
                <w:rFonts w:ascii="Calibri" w:eastAsia="MS Gothic" w:hAnsi="Calibri"/>
                <w:b/>
                <w:sz w:val="19"/>
                <w:szCs w:val="19"/>
              </w:rPr>
            </w:pPr>
            <w:r w:rsidRPr="00405AC8">
              <w:rPr>
                <w:rFonts w:ascii="Calibri" w:eastAsia="MS Gothic" w:hAnsi="Calibri"/>
                <w:b/>
                <w:sz w:val="19"/>
                <w:szCs w:val="19"/>
              </w:rPr>
              <w:lastRenderedPageBreak/>
              <w:t xml:space="preserve">Ange vilka åtgärder som vidtas för kunna återgå till den metod som ska användas enligt senaste godkända övervakningsplanen? </w:t>
            </w:r>
          </w:p>
        </w:tc>
      </w:tr>
      <w:tr w:rsidR="00405AC8" w:rsidRPr="00405AC8" w14:paraId="00F00D1B" w14:textId="77777777" w:rsidTr="00405AC8">
        <w:trPr>
          <w:trHeight w:val="4536"/>
        </w:trPr>
        <w:tc>
          <w:tcPr>
            <w:tcW w:w="9357" w:type="dxa"/>
            <w:gridSpan w:val="2"/>
            <w:shd w:val="clear" w:color="auto" w:fill="FFFFFF"/>
            <w:tcMar>
              <w:bottom w:w="115" w:type="dxa"/>
            </w:tcMar>
          </w:tcPr>
          <w:p w14:paraId="12A28C60" w14:textId="77777777" w:rsidR="00405AC8" w:rsidRPr="00405AC8" w:rsidRDefault="00405AC8" w:rsidP="00405AC8">
            <w:pPr>
              <w:spacing w:after="30" w:line="240" w:lineRule="auto"/>
              <w:rPr>
                <w:rFonts w:ascii="Calibri" w:eastAsia="MS Mincho" w:hAnsi="Calibri"/>
                <w:sz w:val="19"/>
                <w:szCs w:val="19"/>
              </w:rPr>
            </w:pPr>
          </w:p>
        </w:tc>
      </w:tr>
      <w:tr w:rsidR="00405AC8" w:rsidRPr="00405AC8" w14:paraId="137DF282" w14:textId="77777777" w:rsidTr="00405AC8">
        <w:trPr>
          <w:trHeight w:val="21"/>
        </w:trPr>
        <w:tc>
          <w:tcPr>
            <w:tcW w:w="9357" w:type="dxa"/>
            <w:gridSpan w:val="2"/>
            <w:shd w:val="clear" w:color="auto" w:fill="D9D9D9"/>
            <w:tcMar>
              <w:bottom w:w="115" w:type="dxa"/>
            </w:tcMar>
          </w:tcPr>
          <w:p w14:paraId="14336A33" w14:textId="77777777" w:rsidR="00405AC8" w:rsidRPr="00405AC8" w:rsidRDefault="00405AC8" w:rsidP="00405AC8">
            <w:pPr>
              <w:spacing w:after="30" w:line="240" w:lineRule="auto"/>
              <w:rPr>
                <w:rFonts w:ascii="Calibri" w:eastAsia="MS Mincho" w:hAnsi="Calibri"/>
                <w:b/>
                <w:sz w:val="19"/>
                <w:szCs w:val="19"/>
              </w:rPr>
            </w:pPr>
            <w:r w:rsidRPr="00405AC8">
              <w:rPr>
                <w:rFonts w:ascii="Calibri" w:eastAsia="MS Mincho" w:hAnsi="Calibri"/>
                <w:b/>
                <w:sz w:val="19"/>
                <w:szCs w:val="19"/>
              </w:rPr>
              <w:t>När förväntar ni er kunna återuppta den metod som ska användas enligt senaste godkända övervakningsplanen?</w:t>
            </w:r>
          </w:p>
        </w:tc>
      </w:tr>
      <w:tr w:rsidR="00405AC8" w:rsidRPr="00405AC8" w14:paraId="1700F30F" w14:textId="77777777" w:rsidTr="00405AC8">
        <w:trPr>
          <w:trHeight w:val="436"/>
        </w:trPr>
        <w:tc>
          <w:tcPr>
            <w:tcW w:w="9357" w:type="dxa"/>
            <w:gridSpan w:val="2"/>
            <w:shd w:val="clear" w:color="auto" w:fill="FFFFFF"/>
            <w:tcMar>
              <w:bottom w:w="115" w:type="dxa"/>
            </w:tcMar>
          </w:tcPr>
          <w:p w14:paraId="61CD2B3F" w14:textId="77777777" w:rsidR="00405AC8" w:rsidRPr="00405AC8" w:rsidRDefault="00405AC8" w:rsidP="00405AC8">
            <w:pPr>
              <w:spacing w:after="30" w:line="240" w:lineRule="auto"/>
              <w:rPr>
                <w:rFonts w:ascii="Calibri" w:eastAsia="MS Mincho" w:hAnsi="Calibri"/>
                <w:sz w:val="19"/>
                <w:szCs w:val="19"/>
              </w:rPr>
            </w:pPr>
          </w:p>
        </w:tc>
      </w:tr>
    </w:tbl>
    <w:p w14:paraId="2781251F" w14:textId="77777777" w:rsidR="00FE155E" w:rsidRDefault="00FE155E" w:rsidP="00486B8A"/>
    <w:sectPr w:rsidR="00FE155E" w:rsidSect="003934B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042" w:right="2307" w:bottom="1701" w:left="2784" w:header="648" w:footer="623" w:gutter="0"/>
      <w:pgNumType w:start="3"/>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512B8" w14:textId="77777777" w:rsidR="00AD6707" w:rsidRDefault="00AD6707" w:rsidP="002B7B42">
      <w:r>
        <w:separator/>
      </w:r>
    </w:p>
  </w:endnote>
  <w:endnote w:type="continuationSeparator" w:id="0">
    <w:p w14:paraId="5772302C" w14:textId="77777777" w:rsidR="00AD6707" w:rsidRDefault="00AD6707"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9390" w14:textId="77777777" w:rsidR="00EB77AD" w:rsidRDefault="00EB77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1198" w14:textId="77777777" w:rsidR="00CC58AA" w:rsidRDefault="00CC58AA">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sidR="00036449">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6C51" w14:textId="77777777" w:rsidR="00EB77AD" w:rsidRDefault="00EB7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F5990" w14:textId="77777777" w:rsidR="00AD6707" w:rsidRDefault="00AD6707" w:rsidP="002B7B42">
      <w:r>
        <w:separator/>
      </w:r>
    </w:p>
  </w:footnote>
  <w:footnote w:type="continuationSeparator" w:id="0">
    <w:p w14:paraId="762BB5A9" w14:textId="77777777" w:rsidR="00AD6707" w:rsidRDefault="00AD6707" w:rsidP="002B7B42">
      <w:r>
        <w:continuationSeparator/>
      </w:r>
    </w:p>
  </w:footnote>
  <w:footnote w:id="1">
    <w:p w14:paraId="22F8519F" w14:textId="77777777" w:rsidR="00405AC8" w:rsidRDefault="00405AC8" w:rsidP="00405AC8">
      <w:pPr>
        <w:pStyle w:val="Fotnotstext"/>
      </w:pPr>
      <w:r>
        <w:rPr>
          <w:rStyle w:val="Fotnotsreferens"/>
        </w:rPr>
        <w:footnoteRef/>
      </w:r>
      <w:r>
        <w:t xml:space="preserve"> Kommissionens genomförandeförordning (EU) 2018/2066</w:t>
      </w:r>
    </w:p>
    <w:p w14:paraId="2B5FF344" w14:textId="77777777" w:rsidR="00405AC8" w:rsidRDefault="00405AC8" w:rsidP="00405AC8">
      <w:pPr>
        <w:pStyle w:val="Fotnotstext"/>
      </w:pPr>
      <w:r>
        <w:t>av den 19 december 2018 om övervakning och rapportering av växthusgasutsläpp i enlighet med Europaparlamentets och rådets direktiv 2003/87/EG och om ändring av kommissionens förordning (EU) nr 601/2012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78C6" w14:textId="77777777" w:rsidR="00EB77AD" w:rsidRDefault="00EB77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6D28E" w14:textId="77777777" w:rsidR="00CC58AA" w:rsidRDefault="00CC58AA" w:rsidP="004F4A4F">
    <w:pPr>
      <w:pStyle w:val="Sidhuvud"/>
      <w:ind w:left="-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1652" w:type="dxa"/>
      <w:tblLayout w:type="fixed"/>
      <w:tblLook w:val="01E0" w:firstRow="1" w:lastRow="1" w:firstColumn="1" w:lastColumn="1" w:noHBand="0" w:noVBand="0"/>
    </w:tblPr>
    <w:tblGrid>
      <w:gridCol w:w="1546"/>
      <w:gridCol w:w="6022"/>
      <w:gridCol w:w="2184"/>
    </w:tblGrid>
    <w:tr w:rsidR="003934BC" w:rsidRPr="005F30B6" w14:paraId="549D1424" w14:textId="77777777" w:rsidTr="00E01B45">
      <w:tc>
        <w:tcPr>
          <w:tcW w:w="1546" w:type="dxa"/>
          <w:noWrap/>
          <w:tcMar>
            <w:left w:w="0" w:type="dxa"/>
            <w:right w:w="0" w:type="dxa"/>
          </w:tcMar>
        </w:tcPr>
        <w:p w14:paraId="198FE720" w14:textId="77777777" w:rsidR="003934BC" w:rsidRDefault="003934BC" w:rsidP="003934BC">
          <w:pPr>
            <w:pStyle w:val="Sidhuvud"/>
            <w:tabs>
              <w:tab w:val="clear" w:pos="4536"/>
              <w:tab w:val="clear" w:pos="9072"/>
            </w:tabs>
            <w:spacing w:before="1320"/>
          </w:pPr>
          <w:r>
            <w:rPr>
              <w:noProof/>
              <w:lang w:eastAsia="sv-SE"/>
            </w:rPr>
            <w:drawing>
              <wp:inline distT="0" distB="0" distL="0" distR="0" wp14:anchorId="7C33BF7A" wp14:editId="68459651">
                <wp:extent cx="956310" cy="1006082"/>
                <wp:effectExtent l="0" t="0" r="0" b="381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_NV_PMS_P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701" cy="1009650"/>
                        </a:xfrm>
                        <a:prstGeom prst="rect">
                          <a:avLst/>
                        </a:prstGeom>
                      </pic:spPr>
                    </pic:pic>
                  </a:graphicData>
                </a:graphic>
              </wp:inline>
            </w:drawing>
          </w:r>
        </w:p>
      </w:tc>
      <w:tc>
        <w:tcPr>
          <w:tcW w:w="6022" w:type="dxa"/>
        </w:tcPr>
        <w:p w14:paraId="40A28693" w14:textId="77777777" w:rsidR="003934BC" w:rsidRDefault="003934BC" w:rsidP="003934BC">
          <w:pPr>
            <w:spacing w:before="600"/>
            <w:ind w:left="34"/>
            <w:rPr>
              <w:lang w:val="en-GB"/>
            </w:rPr>
          </w:pPr>
        </w:p>
        <w:p w14:paraId="361187F9" w14:textId="77777777" w:rsidR="003934BC" w:rsidRPr="005521EE" w:rsidRDefault="003934BC" w:rsidP="003934BC">
          <w:pPr>
            <w:rPr>
              <w:lang w:val="en-GB" w:eastAsia="sv-SE"/>
            </w:rPr>
          </w:pPr>
        </w:p>
      </w:tc>
      <w:tc>
        <w:tcPr>
          <w:tcW w:w="2184" w:type="dxa"/>
          <w:noWrap/>
          <w:tcMar>
            <w:left w:w="0" w:type="dxa"/>
            <w:right w:w="0" w:type="dxa"/>
          </w:tcMar>
        </w:tcPr>
        <w:p w14:paraId="599A3BBD" w14:textId="77777777" w:rsidR="003934BC" w:rsidRDefault="003934BC" w:rsidP="003934BC">
          <w:pPr>
            <w:ind w:firstLine="1304"/>
            <w:rPr>
              <w:rFonts w:ascii="Arial" w:hAnsi="Arial"/>
              <w:sz w:val="14"/>
              <w:szCs w:val="14"/>
            </w:rPr>
          </w:pPr>
          <w:r>
            <w:rPr>
              <w:rFonts w:ascii="Arial" w:hAnsi="Arial"/>
              <w:sz w:val="14"/>
              <w:szCs w:val="14"/>
            </w:rPr>
            <w:t>Version 1</w:t>
          </w:r>
        </w:p>
        <w:p w14:paraId="0CF2AB2A" w14:textId="082DB0F2" w:rsidR="003934BC" w:rsidRPr="00AD6707" w:rsidRDefault="003934BC" w:rsidP="003934BC">
          <w:pPr>
            <w:ind w:firstLine="1304"/>
            <w:rPr>
              <w:rFonts w:ascii="Arial" w:hAnsi="Arial"/>
              <w:sz w:val="14"/>
              <w:szCs w:val="14"/>
            </w:rPr>
          </w:pPr>
          <w:r>
            <w:rPr>
              <w:rFonts w:ascii="Arial" w:hAnsi="Arial"/>
              <w:sz w:val="14"/>
              <w:szCs w:val="14"/>
            </w:rPr>
            <w:t>2021-0</w:t>
          </w:r>
          <w:r w:rsidR="00EB77AD">
            <w:rPr>
              <w:rFonts w:ascii="Arial" w:hAnsi="Arial"/>
              <w:sz w:val="14"/>
              <w:szCs w:val="14"/>
            </w:rPr>
            <w:t>6</w:t>
          </w:r>
          <w:r>
            <w:rPr>
              <w:rFonts w:ascii="Arial" w:hAnsi="Arial"/>
              <w:sz w:val="14"/>
              <w:szCs w:val="14"/>
            </w:rPr>
            <w:t>-</w:t>
          </w:r>
          <w:r w:rsidR="00EB77AD">
            <w:rPr>
              <w:rFonts w:ascii="Arial" w:hAnsi="Arial"/>
              <w:sz w:val="14"/>
              <w:szCs w:val="14"/>
            </w:rPr>
            <w:t>02</w:t>
          </w:r>
        </w:p>
      </w:tc>
    </w:tr>
  </w:tbl>
  <w:p w14:paraId="291A9786" w14:textId="77777777" w:rsidR="003934BC" w:rsidRDefault="003934BC" w:rsidP="003934BC">
    <w:pPr>
      <w:tabs>
        <w:tab w:val="right" w:pos="7655"/>
      </w:tabs>
      <w:spacing w:line="240" w:lineRule="auto"/>
      <w:jc w:val="right"/>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07"/>
    <w:rsid w:val="00013A9D"/>
    <w:rsid w:val="00036449"/>
    <w:rsid w:val="0004587D"/>
    <w:rsid w:val="000775E0"/>
    <w:rsid w:val="000E2C4B"/>
    <w:rsid w:val="001E37FF"/>
    <w:rsid w:val="001E6911"/>
    <w:rsid w:val="001F4F78"/>
    <w:rsid w:val="002242FC"/>
    <w:rsid w:val="002570EC"/>
    <w:rsid w:val="00283F9C"/>
    <w:rsid w:val="002B7B42"/>
    <w:rsid w:val="002E6D11"/>
    <w:rsid w:val="00306D08"/>
    <w:rsid w:val="0034289E"/>
    <w:rsid w:val="003705DD"/>
    <w:rsid w:val="003934BC"/>
    <w:rsid w:val="003A4F83"/>
    <w:rsid w:val="003E6843"/>
    <w:rsid w:val="00403C94"/>
    <w:rsid w:val="00405AC8"/>
    <w:rsid w:val="00486B8A"/>
    <w:rsid w:val="004A663E"/>
    <w:rsid w:val="004F345D"/>
    <w:rsid w:val="0051441E"/>
    <w:rsid w:val="00625D61"/>
    <w:rsid w:val="0063580D"/>
    <w:rsid w:val="00645961"/>
    <w:rsid w:val="00677B26"/>
    <w:rsid w:val="006819F0"/>
    <w:rsid w:val="00693208"/>
    <w:rsid w:val="006A7F36"/>
    <w:rsid w:val="006B6611"/>
    <w:rsid w:val="00711583"/>
    <w:rsid w:val="007215DD"/>
    <w:rsid w:val="00750369"/>
    <w:rsid w:val="00760E04"/>
    <w:rsid w:val="007C6147"/>
    <w:rsid w:val="007D0BF0"/>
    <w:rsid w:val="007E08F8"/>
    <w:rsid w:val="007F5312"/>
    <w:rsid w:val="0080262F"/>
    <w:rsid w:val="00814605"/>
    <w:rsid w:val="008C27FD"/>
    <w:rsid w:val="008C7DEC"/>
    <w:rsid w:val="009663F1"/>
    <w:rsid w:val="009E740C"/>
    <w:rsid w:val="00A0230C"/>
    <w:rsid w:val="00A14C24"/>
    <w:rsid w:val="00A52063"/>
    <w:rsid w:val="00AC0D2B"/>
    <w:rsid w:val="00AC5B2B"/>
    <w:rsid w:val="00AD2665"/>
    <w:rsid w:val="00AD6707"/>
    <w:rsid w:val="00B20763"/>
    <w:rsid w:val="00B25538"/>
    <w:rsid w:val="00B9768E"/>
    <w:rsid w:val="00BF7809"/>
    <w:rsid w:val="00C474A0"/>
    <w:rsid w:val="00CC58AA"/>
    <w:rsid w:val="00CF1D6F"/>
    <w:rsid w:val="00D801CE"/>
    <w:rsid w:val="00D9673B"/>
    <w:rsid w:val="00DB0920"/>
    <w:rsid w:val="00DB59C2"/>
    <w:rsid w:val="00E34A21"/>
    <w:rsid w:val="00EB77AD"/>
    <w:rsid w:val="00F529F9"/>
    <w:rsid w:val="00F96063"/>
    <w:rsid w:val="00FE1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F7370D"/>
  <w15:docId w15:val="{180DB5E7-3524-49A6-ABA4-E3FAEC21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36"/>
    <w:pPr>
      <w:spacing w:after="0" w:line="290" w:lineRule="exact"/>
    </w:pPr>
    <w:rPr>
      <w:rFonts w:ascii="Times New Roman" w:eastAsia="Times New Roman" w:hAnsi="Times New Roman" w:cs="Times New Roman"/>
      <w:szCs w:val="20"/>
    </w:rPr>
  </w:style>
  <w:style w:type="paragraph" w:styleId="Rubrik1">
    <w:name w:val="heading 1"/>
    <w:basedOn w:val="Normal"/>
    <w:next w:val="Normal"/>
    <w:link w:val="Rubrik1Char"/>
    <w:autoRedefine/>
    <w:qFormat/>
    <w:rsid w:val="002E6D11"/>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uiPriority w:val="9"/>
    <w:qFormat/>
    <w:rsid w:val="002E6D11"/>
    <w:pPr>
      <w:keepNext/>
      <w:tabs>
        <w:tab w:val="right" w:pos="7513"/>
      </w:tabs>
      <w:spacing w:after="60" w:line="360" w:lineRule="exact"/>
      <w:outlineLvl w:val="1"/>
    </w:pPr>
    <w:rPr>
      <w:rFonts w:ascii="Arial" w:hAnsi="Arial"/>
      <w:kern w:val="30"/>
      <w:sz w:val="30"/>
      <w:szCs w:val="30"/>
    </w:rPr>
  </w:style>
  <w:style w:type="paragraph" w:styleId="Rubrik3">
    <w:name w:val="heading 3"/>
    <w:basedOn w:val="Normal"/>
    <w:next w:val="Normal"/>
    <w:link w:val="Rubrik3Char"/>
    <w:autoRedefine/>
    <w:qFormat/>
    <w:rsid w:val="002E6D11"/>
    <w:pPr>
      <w:spacing w:after="40"/>
      <w:outlineLvl w:val="2"/>
    </w:pPr>
    <w:rPr>
      <w:rFonts w:ascii="Arial" w:hAnsi="Arial"/>
      <w:b/>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sz w:val="24"/>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uiPriority w:val="9"/>
    <w:rsid w:val="00A52063"/>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A52063"/>
    <w:rPr>
      <w:rFonts w:ascii="Arial" w:eastAsia="Times New Roman" w:hAnsi="Arial" w:cs="Times New Roman"/>
      <w:b/>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2E6D11"/>
    <w:pPr>
      <w:spacing w:before="960" w:line="480" w:lineRule="exact"/>
      <w:ind w:right="1134"/>
    </w:pPr>
    <w:rPr>
      <w:rFonts w:ascii="Arial" w:hAnsi="Arial"/>
      <w:noProof/>
      <w:spacing w:val="-10"/>
      <w:kern w:val="42"/>
      <w:sz w:val="42"/>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uiPriority w:val="39"/>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pPr>
      <w:spacing w:line="290" w:lineRule="atLeast"/>
    </w:pPr>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styleId="Fotnotstext">
    <w:name w:val="footnote text"/>
    <w:basedOn w:val="Normal"/>
    <w:link w:val="FotnotstextChar"/>
    <w:uiPriority w:val="99"/>
    <w:semiHidden/>
    <w:unhideWhenUsed/>
    <w:rsid w:val="00486B8A"/>
    <w:pPr>
      <w:spacing w:line="240" w:lineRule="auto"/>
    </w:pPr>
    <w:rPr>
      <w:sz w:val="20"/>
    </w:rPr>
  </w:style>
  <w:style w:type="character" w:customStyle="1" w:styleId="FotnotstextChar">
    <w:name w:val="Fotnotstext Char"/>
    <w:basedOn w:val="Standardstycketeckensnitt"/>
    <w:link w:val="Fotnotstext"/>
    <w:uiPriority w:val="99"/>
    <w:semiHidden/>
    <w:rsid w:val="00486B8A"/>
    <w:rPr>
      <w:rFonts w:ascii="Times New Roman" w:eastAsia="Times New Roman" w:hAnsi="Times New Roman" w:cs="Times New Roman"/>
      <w:sz w:val="20"/>
      <w:szCs w:val="20"/>
    </w:rPr>
  </w:style>
  <w:style w:type="character" w:styleId="Fotnotsreferens">
    <w:name w:val="footnote reference"/>
    <w:basedOn w:val="Standardstycketeckensnitt"/>
    <w:uiPriority w:val="99"/>
    <w:semiHidden/>
    <w:unhideWhenUsed/>
    <w:rsid w:val="00486B8A"/>
    <w:rPr>
      <w:vertAlign w:val="superscript"/>
    </w:rPr>
  </w:style>
  <w:style w:type="character" w:styleId="Hyperlnk">
    <w:name w:val="Hyperlink"/>
    <w:basedOn w:val="Standardstycketeckensnitt"/>
    <w:uiPriority w:val="99"/>
    <w:unhideWhenUsed/>
    <w:rsid w:val="00486B8A"/>
    <w:rPr>
      <w:color w:val="0000FF" w:themeColor="hyperlink"/>
      <w:u w:val="single"/>
    </w:rPr>
  </w:style>
  <w:style w:type="character" w:styleId="Olstomnmnande">
    <w:name w:val="Unresolved Mention"/>
    <w:basedOn w:val="Standardstycketeckensnitt"/>
    <w:uiPriority w:val="99"/>
    <w:semiHidden/>
    <w:unhideWhenUsed/>
    <w:rsid w:val="00486B8A"/>
    <w:rPr>
      <w:color w:val="605E5C"/>
      <w:shd w:val="clear" w:color="auto" w:fill="E1DFDD"/>
    </w:rPr>
  </w:style>
  <w:style w:type="table" w:customStyle="1" w:styleId="Tabellrutnt1">
    <w:name w:val="Tabellrutnät1"/>
    <w:basedOn w:val="Normaltabell"/>
    <w:next w:val="Tabellrutnt"/>
    <w:uiPriority w:val="39"/>
    <w:rsid w:val="00405AC8"/>
    <w:pPr>
      <w:spacing w:before="30" w:after="30" w:line="240" w:lineRule="auto"/>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ETS@naturvardsverket.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Webb\Webb_pdf.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46EA-08C9-4F84-B47D-CACC2D55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Webb_pdf.dotm</Template>
  <TotalTime>25</TotalTime>
  <Pages>3</Pages>
  <Words>159</Words>
  <Characters>844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Naturvårdsverket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Palmqvist, Olle</dc:creator>
  <cp:keywords/>
  <dc:description/>
  <cp:lastModifiedBy>Palmqvist, Olle</cp:lastModifiedBy>
  <cp:revision>12</cp:revision>
  <dcterms:created xsi:type="dcterms:W3CDTF">2021-05-28T12:20:00Z</dcterms:created>
  <dcterms:modified xsi:type="dcterms:W3CDTF">2021-06-02T14:41:00Z</dcterms:modified>
</cp:coreProperties>
</file>